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F2BF" w14:textId="77777777" w:rsidR="003C63EB" w:rsidRDefault="00232579">
      <w:pPr>
        <w:pStyle w:val="Textoindependiente"/>
        <w:ind w:left="32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 wp14:anchorId="3617D140" wp14:editId="4AC352ED">
            <wp:extent cx="1633250" cy="1052988"/>
            <wp:effectExtent l="0" t="0" r="0" b="0"/>
            <wp:docPr id="1" name="image1.png" descr="/var/folders/pw/n7hg8l9x7gj3w1s4fvjxb53r0000gn/T/com.microsoft.Word/Content.MSO/D96A90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50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41BB" w14:textId="77777777" w:rsidR="003C63EB" w:rsidRDefault="003C63EB">
      <w:pPr>
        <w:pStyle w:val="Textoindependiente"/>
        <w:rPr>
          <w:rFonts w:ascii="Times New Roman"/>
          <w:sz w:val="20"/>
        </w:rPr>
      </w:pPr>
    </w:p>
    <w:p w14:paraId="61B8938D" w14:textId="77777777" w:rsidR="003C63EB" w:rsidRDefault="003C63EB">
      <w:pPr>
        <w:pStyle w:val="Textoindependiente"/>
        <w:rPr>
          <w:rFonts w:ascii="Times New Roman"/>
          <w:sz w:val="20"/>
        </w:rPr>
      </w:pPr>
    </w:p>
    <w:p w14:paraId="0101625E" w14:textId="77777777" w:rsidR="003C63EB" w:rsidRDefault="00232579">
      <w:pPr>
        <w:pStyle w:val="Ttulo1"/>
        <w:ind w:left="1510" w:right="1536" w:firstLine="9"/>
      </w:pPr>
      <w:r>
        <w:t>VICERRECTORADO DE INVESTIGACIÓN DIRECCIÓN DE CENTRO</w:t>
      </w:r>
      <w:r w:rsidR="00475E9B">
        <w:t>S</w:t>
      </w:r>
      <w:r>
        <w:t xml:space="preserve"> DE</w:t>
      </w:r>
      <w:r>
        <w:rPr>
          <w:spacing w:val="-29"/>
        </w:rPr>
        <w:t xml:space="preserve"> </w:t>
      </w:r>
      <w:r>
        <w:t>INVESTIGACIÓN</w:t>
      </w:r>
    </w:p>
    <w:p w14:paraId="2D2750F8" w14:textId="61666AAB" w:rsidR="003C63EB" w:rsidRDefault="00232579">
      <w:pPr>
        <w:spacing w:before="258"/>
        <w:ind w:left="1334" w:right="1356"/>
        <w:jc w:val="center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FON</w:t>
      </w:r>
      <w:r w:rsidR="00942CE4">
        <w:rPr>
          <w:rFonts w:ascii="Carlito"/>
          <w:b/>
          <w:sz w:val="32"/>
        </w:rPr>
        <w:t>DO CONCURSABLE INTERNO UPNW 2021</w:t>
      </w:r>
    </w:p>
    <w:p w14:paraId="585A0300" w14:textId="4E539C40" w:rsidR="003C63EB" w:rsidRDefault="00457B30" w:rsidP="00317093">
      <w:pPr>
        <w:pStyle w:val="Textoindependiente"/>
        <w:spacing w:before="258"/>
        <w:ind w:left="5142"/>
      </w:pPr>
      <w:r>
        <w:rPr>
          <w:color w:val="212121"/>
        </w:rPr>
        <w:t xml:space="preserve">    </w:t>
      </w:r>
      <w:r w:rsidR="0027620A">
        <w:rPr>
          <w:color w:val="212121"/>
        </w:rPr>
        <w:t xml:space="preserve"> </w:t>
      </w:r>
      <w:r w:rsidR="00DD01E8">
        <w:rPr>
          <w:color w:val="212121"/>
        </w:rPr>
        <w:t xml:space="preserve">Lima, </w:t>
      </w:r>
      <w:r w:rsidR="00132E80">
        <w:rPr>
          <w:color w:val="212121"/>
        </w:rPr>
        <w:t>22</w:t>
      </w:r>
      <w:bookmarkStart w:id="0" w:name="_GoBack"/>
      <w:bookmarkEnd w:id="0"/>
      <w:r w:rsidR="00232579">
        <w:rPr>
          <w:color w:val="212121"/>
        </w:rPr>
        <w:t xml:space="preserve"> de </w:t>
      </w:r>
      <w:r w:rsidR="00132E80">
        <w:rPr>
          <w:color w:val="212121"/>
        </w:rPr>
        <w:t>juni</w:t>
      </w:r>
      <w:r w:rsidR="00942CE4">
        <w:rPr>
          <w:color w:val="212121"/>
        </w:rPr>
        <w:t>o</w:t>
      </w:r>
      <w:r w:rsidR="003412A3">
        <w:rPr>
          <w:color w:val="212121"/>
        </w:rPr>
        <w:t xml:space="preserve"> del 2021</w:t>
      </w:r>
    </w:p>
    <w:p w14:paraId="1031F23A" w14:textId="77777777" w:rsidR="003C63EB" w:rsidRDefault="003C63EB">
      <w:pPr>
        <w:pStyle w:val="Textoindependiente"/>
        <w:spacing w:before="1"/>
      </w:pPr>
    </w:p>
    <w:p w14:paraId="475797B9" w14:textId="2716EB92" w:rsidR="003C63EB" w:rsidRPr="00B41E18" w:rsidRDefault="00232579" w:rsidP="00B41E18">
      <w:pPr>
        <w:pStyle w:val="Textoindependiente"/>
        <w:spacing w:before="1" w:line="276" w:lineRule="auto"/>
        <w:ind w:left="102" w:right="116"/>
        <w:jc w:val="both"/>
      </w:pPr>
      <w:r>
        <w:rPr>
          <w:color w:val="212121"/>
        </w:rPr>
        <w:t>Se comunica a los docentes y estudiantes miembros de los grupos de investigación de la Universidad Privada Norbert Wiener</w:t>
      </w:r>
      <w:r w:rsidR="00457B30">
        <w:rPr>
          <w:color w:val="212121"/>
        </w:rPr>
        <w:t>,</w:t>
      </w:r>
      <w:r>
        <w:rPr>
          <w:color w:val="212121"/>
        </w:rPr>
        <w:t xml:space="preserve"> la convocatoria del fondo</w:t>
      </w:r>
      <w:r w:rsidR="00942CE4">
        <w:rPr>
          <w:color w:val="212121"/>
        </w:rPr>
        <w:t xml:space="preserve"> concursable interno - UPNW 2021</w:t>
      </w:r>
      <w:r>
        <w:rPr>
          <w:color w:val="212121"/>
        </w:rPr>
        <w:t xml:space="preserve"> según lo estipulado en las siguientes fechas:</w:t>
      </w:r>
    </w:p>
    <w:p w14:paraId="06647E9C" w14:textId="77777777" w:rsidR="003C63EB" w:rsidRDefault="003C63EB">
      <w:pPr>
        <w:pStyle w:val="Textoindependiente"/>
        <w:spacing w:before="11"/>
        <w:rPr>
          <w:sz w:val="17"/>
        </w:rPr>
      </w:pPr>
    </w:p>
    <w:tbl>
      <w:tblPr>
        <w:tblStyle w:val="Tabladecuadrcula6concolores-nfasis1"/>
        <w:tblW w:w="8642" w:type="dxa"/>
        <w:tblLayout w:type="fixed"/>
        <w:tblLook w:val="01E0" w:firstRow="1" w:lastRow="1" w:firstColumn="1" w:lastColumn="1" w:noHBand="0" w:noVBand="0"/>
      </w:tblPr>
      <w:tblGrid>
        <w:gridCol w:w="4842"/>
        <w:gridCol w:w="3800"/>
      </w:tblGrid>
      <w:tr w:rsidR="00457B30" w:rsidRPr="00457B30" w14:paraId="61966870" w14:textId="77777777" w:rsidTr="005A6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5859D773" w14:textId="77777777" w:rsidR="00457B30" w:rsidRPr="005A66EC" w:rsidRDefault="00457B30" w:rsidP="005A66EC">
            <w:pPr>
              <w:pStyle w:val="TableParagraph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AB3A23" w14:textId="77777777" w:rsidR="003C63EB" w:rsidRPr="005A66EC" w:rsidRDefault="00232579" w:rsidP="005A66EC">
            <w:pPr>
              <w:pStyle w:val="TableParagraph"/>
              <w:spacing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A66EC">
              <w:rPr>
                <w:color w:val="000000" w:themeColor="text1"/>
                <w:sz w:val="24"/>
                <w:szCs w:val="24"/>
              </w:rPr>
              <w:t>ACTIVIDAD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</w:tcPr>
          <w:p w14:paraId="08E1FEA6" w14:textId="77777777" w:rsidR="00457B30" w:rsidRPr="005A66EC" w:rsidRDefault="00457B30" w:rsidP="005A66EC">
            <w:pPr>
              <w:pStyle w:val="TableParagraph"/>
              <w:spacing w:line="240" w:lineRule="auto"/>
              <w:ind w:left="158"/>
              <w:jc w:val="center"/>
              <w:rPr>
                <w:color w:val="000000" w:themeColor="text1"/>
                <w:w w:val="95"/>
                <w:sz w:val="24"/>
                <w:szCs w:val="24"/>
              </w:rPr>
            </w:pPr>
          </w:p>
          <w:p w14:paraId="60F2E70B" w14:textId="77777777" w:rsidR="003C63EB" w:rsidRPr="005A66EC" w:rsidRDefault="005A66EC" w:rsidP="005A66EC">
            <w:pPr>
              <w:pStyle w:val="TableParagraph"/>
              <w:spacing w:line="240" w:lineRule="auto"/>
              <w:ind w:left="158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A66EC">
              <w:rPr>
                <w:color w:val="000000" w:themeColor="text1"/>
                <w:w w:val="95"/>
                <w:sz w:val="24"/>
                <w:szCs w:val="24"/>
              </w:rPr>
              <w:t>FECHA</w:t>
            </w:r>
          </w:p>
        </w:tc>
      </w:tr>
      <w:tr w:rsidR="00457B30" w:rsidRPr="00457B30" w14:paraId="6E6C7B4A" w14:textId="77777777" w:rsidTr="005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6231698D" w14:textId="77777777" w:rsidR="003C63EB" w:rsidRPr="00457B30" w:rsidRDefault="00232579">
            <w:pPr>
              <w:pStyle w:val="TableParagraph"/>
              <w:spacing w:line="253" w:lineRule="exact"/>
              <w:rPr>
                <w:b w:val="0"/>
                <w:color w:val="000000" w:themeColor="text1"/>
              </w:rPr>
            </w:pPr>
            <w:r w:rsidRPr="00457B30">
              <w:rPr>
                <w:color w:val="000000" w:themeColor="text1"/>
              </w:rPr>
              <w:t>Inicio de convocatoria.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</w:tcPr>
          <w:p w14:paraId="1CAB3066" w14:textId="77777777" w:rsidR="003C63EB" w:rsidRPr="00457B30" w:rsidRDefault="009F18AA" w:rsidP="00E429B9">
            <w:pPr>
              <w:pStyle w:val="TableParagraph"/>
              <w:spacing w:line="253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775148">
              <w:rPr>
                <w:color w:val="000000" w:themeColor="text1"/>
              </w:rPr>
              <w:t>unes</w:t>
            </w:r>
            <w:r w:rsidR="00E429B9" w:rsidRPr="00457B30">
              <w:rPr>
                <w:color w:val="000000" w:themeColor="text1"/>
              </w:rPr>
              <w:t xml:space="preserve"> 12 de Abril de 2021</w:t>
            </w:r>
          </w:p>
        </w:tc>
      </w:tr>
      <w:tr w:rsidR="00457B30" w:rsidRPr="00457B30" w14:paraId="10EA3213" w14:textId="77777777" w:rsidTr="005A66E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52C2B59A" w14:textId="77777777" w:rsidR="003C63EB" w:rsidRPr="00457B30" w:rsidRDefault="00232579">
            <w:pPr>
              <w:pStyle w:val="TableParagraph"/>
              <w:rPr>
                <w:b w:val="0"/>
                <w:color w:val="000000" w:themeColor="text1"/>
              </w:rPr>
            </w:pPr>
            <w:r w:rsidRPr="00457B30">
              <w:rPr>
                <w:color w:val="000000" w:themeColor="text1"/>
                <w:w w:val="95"/>
              </w:rPr>
              <w:t>Última fecha de recepción de proyectos.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</w:tcPr>
          <w:p w14:paraId="12BDA832" w14:textId="1B399904" w:rsidR="003C63EB" w:rsidRPr="00457B30" w:rsidRDefault="002B6AB1">
            <w:pPr>
              <w:pStyle w:val="TableParagraph"/>
              <w:rPr>
                <w:color w:val="000000" w:themeColor="text1"/>
              </w:rPr>
            </w:pPr>
            <w:r w:rsidRPr="00457B30">
              <w:rPr>
                <w:color w:val="000000" w:themeColor="text1"/>
              </w:rPr>
              <w:t>Sábado</w:t>
            </w:r>
            <w:r w:rsidR="00E429B9" w:rsidRPr="00457B30">
              <w:rPr>
                <w:color w:val="000000" w:themeColor="text1"/>
              </w:rPr>
              <w:t xml:space="preserve"> </w:t>
            </w:r>
            <w:r w:rsidR="00132E80">
              <w:rPr>
                <w:color w:val="000000" w:themeColor="text1"/>
              </w:rPr>
              <w:t>23</w:t>
            </w:r>
            <w:r w:rsidR="00E429B9" w:rsidRPr="00457B30">
              <w:rPr>
                <w:color w:val="000000" w:themeColor="text1"/>
              </w:rPr>
              <w:t xml:space="preserve"> de Mayo de 2021</w:t>
            </w:r>
          </w:p>
        </w:tc>
      </w:tr>
      <w:tr w:rsidR="00457B30" w:rsidRPr="00457B30" w14:paraId="0CD8D754" w14:textId="77777777" w:rsidTr="005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038FC751" w14:textId="77777777" w:rsidR="003C63EB" w:rsidRPr="00457B30" w:rsidRDefault="00232579">
            <w:pPr>
              <w:pStyle w:val="TableParagraph"/>
              <w:spacing w:line="252" w:lineRule="exact"/>
              <w:rPr>
                <w:b w:val="0"/>
                <w:color w:val="000000" w:themeColor="text1"/>
              </w:rPr>
            </w:pPr>
            <w:r w:rsidRPr="00457B30">
              <w:rPr>
                <w:color w:val="000000" w:themeColor="text1"/>
              </w:rPr>
              <w:t>Fecha de publicación de resultados finales.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</w:tcPr>
          <w:p w14:paraId="3DDE1BAF" w14:textId="45E132D1" w:rsidR="003C63EB" w:rsidRPr="00457B30" w:rsidRDefault="002B6AB1">
            <w:pPr>
              <w:pStyle w:val="TableParagraph"/>
              <w:spacing w:line="252" w:lineRule="exact"/>
              <w:rPr>
                <w:color w:val="000000" w:themeColor="text1"/>
              </w:rPr>
            </w:pPr>
            <w:r w:rsidRPr="00457B30">
              <w:rPr>
                <w:color w:val="000000" w:themeColor="text1"/>
              </w:rPr>
              <w:t>Marte</w:t>
            </w:r>
            <w:r w:rsidR="00132E80">
              <w:rPr>
                <w:color w:val="000000" w:themeColor="text1"/>
              </w:rPr>
              <w:t>s</w:t>
            </w:r>
            <w:r w:rsidRPr="00457B30">
              <w:rPr>
                <w:color w:val="000000" w:themeColor="text1"/>
              </w:rPr>
              <w:t xml:space="preserve"> </w:t>
            </w:r>
            <w:r w:rsidR="00132E80">
              <w:rPr>
                <w:color w:val="000000" w:themeColor="text1"/>
              </w:rPr>
              <w:t>29</w:t>
            </w:r>
            <w:r w:rsidRPr="00457B30">
              <w:rPr>
                <w:color w:val="000000" w:themeColor="text1"/>
              </w:rPr>
              <w:t xml:space="preserve"> de Junio de 2021</w:t>
            </w:r>
          </w:p>
        </w:tc>
      </w:tr>
      <w:tr w:rsidR="00457B30" w:rsidRPr="00457B30" w14:paraId="7DC42A7E" w14:textId="77777777" w:rsidTr="005A66E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75C96151" w14:textId="77777777" w:rsidR="003C63EB" w:rsidRPr="00457B30" w:rsidRDefault="00232579">
            <w:pPr>
              <w:pStyle w:val="TableParagraph"/>
              <w:rPr>
                <w:b w:val="0"/>
                <w:color w:val="000000" w:themeColor="text1"/>
              </w:rPr>
            </w:pPr>
            <w:r w:rsidRPr="00457B30">
              <w:rPr>
                <w:color w:val="000000" w:themeColor="text1"/>
              </w:rPr>
              <w:t>Revisión y aprobación del Comité de ética para la Investigación – CIE de UPNW.</w:t>
            </w:r>
          </w:p>
          <w:p w14:paraId="49A75C48" w14:textId="77777777" w:rsidR="00232579" w:rsidRPr="00457B30" w:rsidRDefault="00232579">
            <w:pPr>
              <w:pStyle w:val="TableParagraph"/>
              <w:rPr>
                <w:b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</w:tcPr>
          <w:p w14:paraId="348C19BD" w14:textId="4BC9911B" w:rsidR="003C63EB" w:rsidRPr="00457B30" w:rsidRDefault="003412A3" w:rsidP="003412A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Miércoles </w:t>
            </w:r>
            <w:r w:rsidR="00132E80">
              <w:rPr>
                <w:color w:val="000000" w:themeColor="text1"/>
              </w:rPr>
              <w:t xml:space="preserve">23 </w:t>
            </w:r>
            <w:r w:rsidR="00475E9B" w:rsidRPr="00457B30">
              <w:rPr>
                <w:color w:val="000000" w:themeColor="text1"/>
              </w:rPr>
              <w:t xml:space="preserve">al Viernes </w:t>
            </w:r>
            <w:r w:rsidR="00132E80">
              <w:rPr>
                <w:color w:val="000000" w:themeColor="text1"/>
              </w:rPr>
              <w:t>0</w:t>
            </w:r>
            <w:r w:rsidR="00475E9B" w:rsidRPr="00457B30">
              <w:rPr>
                <w:color w:val="000000" w:themeColor="text1"/>
              </w:rPr>
              <w:t>8 de Ju</w:t>
            </w:r>
            <w:r w:rsidR="00132E80">
              <w:rPr>
                <w:color w:val="000000" w:themeColor="text1"/>
              </w:rPr>
              <w:t>l</w:t>
            </w:r>
            <w:r w:rsidR="00475E9B" w:rsidRPr="00457B30">
              <w:rPr>
                <w:color w:val="000000" w:themeColor="text1"/>
              </w:rPr>
              <w:t>io de 2021</w:t>
            </w:r>
          </w:p>
        </w:tc>
      </w:tr>
      <w:tr w:rsidR="00457B30" w:rsidRPr="00457B30" w14:paraId="262D34B9" w14:textId="77777777" w:rsidTr="004B3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  <w:shd w:val="clear" w:color="auto" w:fill="DBE5F1" w:themeFill="accent1" w:themeFillTint="33"/>
          </w:tcPr>
          <w:p w14:paraId="699F24DF" w14:textId="77777777" w:rsidR="00232579" w:rsidRPr="005A66EC" w:rsidRDefault="00232579" w:rsidP="005A66EC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457B30">
              <w:rPr>
                <w:color w:val="000000" w:themeColor="text1"/>
              </w:rPr>
              <w:t>Ceremonia de reconocimiento.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  <w:shd w:val="clear" w:color="auto" w:fill="DBE5F1" w:themeFill="accent1" w:themeFillTint="33"/>
          </w:tcPr>
          <w:p w14:paraId="19567E05" w14:textId="5918A71D" w:rsidR="00232579" w:rsidRPr="00457B30" w:rsidRDefault="00132E80" w:rsidP="005A66EC">
            <w:pPr>
              <w:pStyle w:val="TableParagraph"/>
              <w:spacing w:line="253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Sábado</w:t>
            </w:r>
            <w:r w:rsidR="002B6AB1" w:rsidRPr="00457B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</w:t>
            </w:r>
            <w:r w:rsidR="002B6AB1" w:rsidRPr="00457B30">
              <w:rPr>
                <w:color w:val="000000" w:themeColor="text1"/>
              </w:rPr>
              <w:t xml:space="preserve"> de Ju</w:t>
            </w:r>
            <w:r>
              <w:rPr>
                <w:color w:val="000000" w:themeColor="text1"/>
              </w:rPr>
              <w:t>l</w:t>
            </w:r>
            <w:r w:rsidR="002B6AB1" w:rsidRPr="00457B30">
              <w:rPr>
                <w:color w:val="000000" w:themeColor="text1"/>
              </w:rPr>
              <w:t>io de 2021</w:t>
            </w:r>
          </w:p>
        </w:tc>
      </w:tr>
    </w:tbl>
    <w:p w14:paraId="2F4C6BCF" w14:textId="77777777" w:rsidR="00457B30" w:rsidRDefault="00232579" w:rsidP="0027620A">
      <w:pPr>
        <w:pStyle w:val="Textoindependiente"/>
        <w:spacing w:before="202"/>
        <w:ind w:left="90" w:right="205"/>
        <w:jc w:val="both"/>
      </w:pPr>
      <w:r>
        <w:rPr>
          <w:color w:val="212121"/>
        </w:rPr>
        <w:t>Las Bases de Convocator</w:t>
      </w:r>
      <w:r w:rsidR="00942CE4">
        <w:rPr>
          <w:color w:val="212121"/>
        </w:rPr>
        <w:t xml:space="preserve">ia </w:t>
      </w:r>
      <w:r w:rsidR="00A95147">
        <w:rPr>
          <w:color w:val="212121"/>
        </w:rPr>
        <w:t xml:space="preserve">y anexos </w:t>
      </w:r>
      <w:r w:rsidR="00942CE4">
        <w:rPr>
          <w:color w:val="212121"/>
        </w:rPr>
        <w:t>del Fondo Concursable FC-2021</w:t>
      </w:r>
      <w:r w:rsidR="009424AA">
        <w:rPr>
          <w:color w:val="212121"/>
        </w:rPr>
        <w:t xml:space="preserve"> están disponibles </w:t>
      </w:r>
      <w:r w:rsidR="00775148">
        <w:rPr>
          <w:color w:val="212121"/>
        </w:rPr>
        <w:t>en nuestra página web:</w:t>
      </w:r>
    </w:p>
    <w:p w14:paraId="21D0AC6F" w14:textId="77777777" w:rsidR="004B3BB2" w:rsidRPr="0027620A" w:rsidRDefault="0027620A" w:rsidP="00942CE4">
      <w:pPr>
        <w:pStyle w:val="Textoindependiente"/>
        <w:spacing w:before="202"/>
        <w:ind w:left="102" w:right="205"/>
        <w:jc w:val="both"/>
        <w:rPr>
          <w:color w:val="0000FF"/>
          <w:u w:val="single" w:color="0000FF"/>
        </w:rPr>
      </w:pPr>
      <w:r w:rsidRPr="0027620A">
        <w:rPr>
          <w:color w:val="0000FF"/>
          <w:u w:val="single" w:color="0000FF"/>
        </w:rPr>
        <w:t>https://intranet.uwiener.edu.pe/univwiener/portales/centroinvestigacion/fondo-concursable.aspx</w:t>
      </w:r>
    </w:p>
    <w:p w14:paraId="5D73D5B2" w14:textId="77777777" w:rsidR="003C63EB" w:rsidRDefault="003C63EB" w:rsidP="00942CE4">
      <w:pPr>
        <w:pStyle w:val="Textoindependiente"/>
        <w:spacing w:before="10"/>
        <w:jc w:val="both"/>
        <w:rPr>
          <w:sz w:val="15"/>
        </w:rPr>
      </w:pPr>
    </w:p>
    <w:p w14:paraId="3FD9F06B" w14:textId="77777777" w:rsidR="003C63EB" w:rsidRDefault="00232579" w:rsidP="00942CE4">
      <w:pPr>
        <w:pStyle w:val="Textoindependiente"/>
        <w:spacing w:before="100"/>
        <w:ind w:left="102"/>
        <w:jc w:val="both"/>
      </w:pPr>
      <w:r>
        <w:rPr>
          <w:color w:val="212121"/>
        </w:rPr>
        <w:t xml:space="preserve">Asimismo, a fin de recibir los proyectos a partir de la fecha del inicio de la </w:t>
      </w:r>
      <w:r w:rsidR="00942CE4">
        <w:rPr>
          <w:color w:val="212121"/>
        </w:rPr>
        <w:t>convocatoria, deberán ser enviados únicamente al correo</w:t>
      </w:r>
      <w:r>
        <w:rPr>
          <w:color w:val="212121"/>
        </w:rPr>
        <w:t>:</w:t>
      </w:r>
      <w:r>
        <w:rPr>
          <w:color w:val="212121"/>
          <w:spacing w:val="54"/>
        </w:rPr>
        <w:t xml:space="preserve"> </w:t>
      </w:r>
      <w:hyperlink r:id="rId5">
        <w:r>
          <w:rPr>
            <w:color w:val="0000FF"/>
            <w:u w:val="single" w:color="0000FF"/>
          </w:rPr>
          <w:t>fondo.concursable@uwiener.edu.pe</w:t>
        </w:r>
      </w:hyperlink>
      <w:r>
        <w:rPr>
          <w:color w:val="212121"/>
        </w:rPr>
        <w:t>.</w:t>
      </w:r>
    </w:p>
    <w:p w14:paraId="26E92226" w14:textId="77777777" w:rsidR="003C63EB" w:rsidRDefault="003C63EB" w:rsidP="00942CE4">
      <w:pPr>
        <w:pStyle w:val="Textoindependiente"/>
        <w:spacing w:before="9"/>
        <w:jc w:val="both"/>
        <w:rPr>
          <w:sz w:val="15"/>
        </w:rPr>
      </w:pPr>
    </w:p>
    <w:p w14:paraId="58CFC726" w14:textId="77777777" w:rsidR="003C63EB" w:rsidRDefault="003C63EB" w:rsidP="0027620A">
      <w:pPr>
        <w:pStyle w:val="Textoindependiente"/>
        <w:spacing w:before="100"/>
        <w:ind w:left="102" w:right="-41"/>
        <w:jc w:val="both"/>
      </w:pPr>
    </w:p>
    <w:sectPr w:rsidR="003C63EB" w:rsidSect="00942CE4">
      <w:type w:val="continuous"/>
      <w:pgSz w:w="11910" w:h="16840"/>
      <w:pgMar w:top="1480" w:right="1704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EB"/>
    <w:rsid w:val="0001671B"/>
    <w:rsid w:val="00132E80"/>
    <w:rsid w:val="00232579"/>
    <w:rsid w:val="0027620A"/>
    <w:rsid w:val="002B6AB1"/>
    <w:rsid w:val="002D2790"/>
    <w:rsid w:val="00317093"/>
    <w:rsid w:val="003412A3"/>
    <w:rsid w:val="003C63EB"/>
    <w:rsid w:val="00457B30"/>
    <w:rsid w:val="00461E67"/>
    <w:rsid w:val="00475E9B"/>
    <w:rsid w:val="004B3BB2"/>
    <w:rsid w:val="00557B3A"/>
    <w:rsid w:val="005A66EC"/>
    <w:rsid w:val="00775148"/>
    <w:rsid w:val="009424AA"/>
    <w:rsid w:val="00942CE4"/>
    <w:rsid w:val="009F18AA"/>
    <w:rsid w:val="00A95147"/>
    <w:rsid w:val="00B0036C"/>
    <w:rsid w:val="00B41E18"/>
    <w:rsid w:val="00CD0A14"/>
    <w:rsid w:val="00DD01E8"/>
    <w:rsid w:val="00E429B9"/>
    <w:rsid w:val="00E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DC639"/>
  <w15:docId w15:val="{436B9916-563D-420D-A90A-0CC17E32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196"/>
      <w:ind w:left="1334" w:right="1356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98"/>
    </w:pPr>
    <w:rPr>
      <w:rFonts w:ascii="Trebuchet MS" w:eastAsia="Trebuchet MS" w:hAnsi="Trebuchet MS" w:cs="Trebuchet MS"/>
    </w:rPr>
  </w:style>
  <w:style w:type="table" w:styleId="Tabladecuadrcula6concolores-nfasis1">
    <w:name w:val="Grid Table 6 Colorful Accent 1"/>
    <w:basedOn w:val="Tablanormal"/>
    <w:uiPriority w:val="51"/>
    <w:rsid w:val="00457B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o.concursable@uwiener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Yenny Erazo Yalopalin</dc:creator>
  <cp:lastModifiedBy>Docentes de Aulas</cp:lastModifiedBy>
  <cp:revision>2</cp:revision>
  <dcterms:created xsi:type="dcterms:W3CDTF">2021-06-23T17:10:00Z</dcterms:created>
  <dcterms:modified xsi:type="dcterms:W3CDTF">2021-06-23T17:10:00Z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2020-05-08T00:00:00Z</vt:filetime>
  </property>
</Properties>
</file>